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0E42" w14:textId="0C9E48F3" w:rsidR="00B01797" w:rsidRPr="001733E3" w:rsidRDefault="001733E3">
      <w:pPr>
        <w:rPr>
          <w:b/>
          <w:bCs/>
          <w:sz w:val="24"/>
          <w:szCs w:val="24"/>
        </w:rPr>
      </w:pPr>
      <w:r w:rsidRPr="001733E3">
        <w:rPr>
          <w:b/>
          <w:bCs/>
          <w:sz w:val="24"/>
          <w:szCs w:val="24"/>
        </w:rPr>
        <w:t>Both Sites – Soil</w:t>
      </w:r>
      <w:r>
        <w:rPr>
          <w:b/>
          <w:bCs/>
          <w:sz w:val="24"/>
          <w:szCs w:val="24"/>
        </w:rPr>
        <w:t xml:space="preserve"> and Land Use</w:t>
      </w:r>
      <w:r w:rsidRPr="001733E3">
        <w:rPr>
          <w:b/>
          <w:bCs/>
          <w:sz w:val="24"/>
          <w:szCs w:val="24"/>
        </w:rPr>
        <w:t xml:space="preserve"> </w:t>
      </w:r>
    </w:p>
    <w:p w14:paraId="7F499771" w14:textId="620D6C74" w:rsidR="00713CC4" w:rsidRPr="00644DE0" w:rsidRDefault="00713CC4">
      <w:pPr>
        <w:rPr>
          <w:sz w:val="24"/>
          <w:szCs w:val="24"/>
        </w:rPr>
      </w:pPr>
      <w:r w:rsidRPr="00644DE0">
        <w:rPr>
          <w:sz w:val="24"/>
          <w:szCs w:val="24"/>
        </w:rPr>
        <w:t>It would be reasonable to expect there will be less damage to the environment is the overall public interest resulting from extensions of existing workings rather that opening virgin sites.</w:t>
      </w:r>
    </w:p>
    <w:p w14:paraId="6D5AB127" w14:textId="5D971C32" w:rsidR="00713CC4" w:rsidRPr="00644DE0" w:rsidRDefault="00713CC4">
      <w:pPr>
        <w:rPr>
          <w:sz w:val="24"/>
          <w:szCs w:val="24"/>
        </w:rPr>
      </w:pPr>
      <w:r w:rsidRPr="00644DE0">
        <w:rPr>
          <w:sz w:val="24"/>
          <w:szCs w:val="24"/>
        </w:rPr>
        <w:t xml:space="preserve">Mention is made that all sites are temporary with them expected to be used </w:t>
      </w:r>
      <w:proofErr w:type="gramStart"/>
      <w:r w:rsidRPr="00644DE0">
        <w:rPr>
          <w:sz w:val="24"/>
          <w:szCs w:val="24"/>
        </w:rPr>
        <w:t>in excess of</w:t>
      </w:r>
      <w:proofErr w:type="gramEnd"/>
      <w:r w:rsidRPr="00644DE0">
        <w:rPr>
          <w:sz w:val="24"/>
          <w:szCs w:val="24"/>
        </w:rPr>
        <w:t xml:space="preserve"> 20 years. Allowing for site preparation and appropriate restoration within a reasonable (no time give for this aspect) It could well be </w:t>
      </w:r>
      <w:proofErr w:type="gramStart"/>
      <w:r w:rsidRPr="00644DE0">
        <w:rPr>
          <w:sz w:val="24"/>
          <w:szCs w:val="24"/>
        </w:rPr>
        <w:t>in excess of</w:t>
      </w:r>
      <w:proofErr w:type="gramEnd"/>
      <w:r w:rsidRPr="00644DE0">
        <w:rPr>
          <w:sz w:val="24"/>
          <w:szCs w:val="24"/>
        </w:rPr>
        <w:t xml:space="preserve"> 30 years before the land is restored to its former agricultural quality.</w:t>
      </w:r>
    </w:p>
    <w:p w14:paraId="692D655D" w14:textId="4C5BEDCD" w:rsidR="00713CC4" w:rsidRDefault="00713CC4">
      <w:pPr>
        <w:rPr>
          <w:sz w:val="24"/>
          <w:szCs w:val="24"/>
        </w:rPr>
      </w:pPr>
      <w:r w:rsidRPr="00644DE0">
        <w:rPr>
          <w:sz w:val="24"/>
          <w:szCs w:val="24"/>
        </w:rPr>
        <w:t xml:space="preserve">Currently </w:t>
      </w:r>
      <w:r w:rsidR="001B4EEE" w:rsidRPr="00644DE0">
        <w:rPr>
          <w:sz w:val="24"/>
          <w:szCs w:val="24"/>
        </w:rPr>
        <w:t>there</w:t>
      </w:r>
      <w:r w:rsidRPr="00644DE0">
        <w:rPr>
          <w:sz w:val="24"/>
          <w:szCs w:val="24"/>
        </w:rPr>
        <w:t xml:space="preserve"> are no site</w:t>
      </w:r>
      <w:r w:rsidR="001B4EEE" w:rsidRPr="00644DE0">
        <w:rPr>
          <w:sz w:val="24"/>
          <w:szCs w:val="24"/>
        </w:rPr>
        <w:t>-</w:t>
      </w:r>
      <w:r w:rsidRPr="00644DE0">
        <w:rPr>
          <w:sz w:val="24"/>
          <w:szCs w:val="24"/>
        </w:rPr>
        <w:t xml:space="preserve">specific </w:t>
      </w:r>
      <w:r w:rsidR="001B4EEE" w:rsidRPr="00644DE0">
        <w:rPr>
          <w:sz w:val="24"/>
          <w:szCs w:val="24"/>
        </w:rPr>
        <w:t>proposals</w:t>
      </w:r>
      <w:r w:rsidRPr="00644DE0">
        <w:rPr>
          <w:sz w:val="24"/>
          <w:szCs w:val="24"/>
        </w:rPr>
        <w:t xml:space="preserve"> for </w:t>
      </w:r>
      <w:r w:rsidR="001B4EEE" w:rsidRPr="00644DE0">
        <w:rPr>
          <w:sz w:val="24"/>
          <w:szCs w:val="24"/>
        </w:rPr>
        <w:t>restoration</w:t>
      </w:r>
      <w:r w:rsidRPr="00644DE0">
        <w:rPr>
          <w:sz w:val="24"/>
          <w:szCs w:val="24"/>
        </w:rPr>
        <w:t xml:space="preserve"> post extraction. Therefore, there is a possibility that the sites may not be restored to their </w:t>
      </w:r>
      <w:proofErr w:type="gramStart"/>
      <w:r w:rsidRPr="00644DE0">
        <w:rPr>
          <w:sz w:val="24"/>
          <w:szCs w:val="24"/>
        </w:rPr>
        <w:t>current status</w:t>
      </w:r>
      <w:proofErr w:type="gramEnd"/>
      <w:r w:rsidRPr="00644DE0">
        <w:rPr>
          <w:sz w:val="24"/>
          <w:szCs w:val="24"/>
        </w:rPr>
        <w:t xml:space="preserve"> as Best and Most Versatile (</w:t>
      </w:r>
      <w:r w:rsidR="001B4EEE" w:rsidRPr="00644DE0">
        <w:rPr>
          <w:sz w:val="24"/>
          <w:szCs w:val="24"/>
        </w:rPr>
        <w:t>BMV) agricultural</w:t>
      </w:r>
      <w:r w:rsidRPr="00644DE0">
        <w:rPr>
          <w:sz w:val="24"/>
          <w:szCs w:val="24"/>
        </w:rPr>
        <w:t xml:space="preserve"> land</w:t>
      </w:r>
      <w:r w:rsidR="001B4EEE" w:rsidRPr="00644DE0">
        <w:rPr>
          <w:sz w:val="24"/>
          <w:szCs w:val="24"/>
        </w:rPr>
        <w:t xml:space="preserve"> and could well be used for other purposes such as landfill or built development.</w:t>
      </w:r>
    </w:p>
    <w:p w14:paraId="2B89941B" w14:textId="1160EAA2" w:rsidR="001510B0" w:rsidRDefault="001510B0">
      <w:pPr>
        <w:rPr>
          <w:sz w:val="24"/>
          <w:szCs w:val="24"/>
        </w:rPr>
      </w:pPr>
      <w:r>
        <w:rPr>
          <w:sz w:val="24"/>
          <w:szCs w:val="24"/>
        </w:rPr>
        <w:t>The land on all 3 sites is classified as Grade 2 agricultural land i.e. BMV</w:t>
      </w:r>
    </w:p>
    <w:p w14:paraId="371A7C1C" w14:textId="39E0872D" w:rsidR="00975811" w:rsidRDefault="00975811">
      <w:pPr>
        <w:rPr>
          <w:sz w:val="24"/>
          <w:szCs w:val="24"/>
        </w:rPr>
      </w:pPr>
      <w:r>
        <w:rPr>
          <w:sz w:val="24"/>
          <w:szCs w:val="24"/>
        </w:rPr>
        <w:t xml:space="preserve">In the government’s “A Green Future: Our 25 Year Plan to improve the Environment”, it clearly states that the </w:t>
      </w:r>
      <w:r w:rsidR="00A738BB">
        <w:rPr>
          <w:sz w:val="24"/>
          <w:szCs w:val="24"/>
        </w:rPr>
        <w:t>P</w:t>
      </w:r>
      <w:r>
        <w:rPr>
          <w:sz w:val="24"/>
          <w:szCs w:val="24"/>
        </w:rPr>
        <w:t>lan is to, protect the best agricultural lan</w:t>
      </w:r>
      <w:r w:rsidR="00A738BB">
        <w:rPr>
          <w:sz w:val="24"/>
          <w:szCs w:val="24"/>
        </w:rPr>
        <w:t>d</w:t>
      </w:r>
      <w:r>
        <w:rPr>
          <w:sz w:val="24"/>
          <w:szCs w:val="24"/>
        </w:rPr>
        <w:t xml:space="preserve">, put a value on soils as part of our natural capital, and manage soils in a sustainable way. </w:t>
      </w:r>
    </w:p>
    <w:p w14:paraId="5BD5AF3E" w14:textId="77777777" w:rsidR="001733E3" w:rsidRDefault="00975811">
      <w:pPr>
        <w:rPr>
          <w:sz w:val="24"/>
          <w:szCs w:val="24"/>
        </w:rPr>
      </w:pPr>
      <w:r w:rsidRPr="001733E3">
        <w:rPr>
          <w:b/>
          <w:bCs/>
          <w:sz w:val="24"/>
          <w:szCs w:val="24"/>
        </w:rPr>
        <w:t>The National Planning Policy Framework (NPPF)</w:t>
      </w:r>
      <w:r>
        <w:rPr>
          <w:sz w:val="24"/>
          <w:szCs w:val="24"/>
        </w:rPr>
        <w:t xml:space="preserve"> </w:t>
      </w:r>
    </w:p>
    <w:p w14:paraId="64D3CFDD" w14:textId="0C55EB98" w:rsidR="00975811" w:rsidRDefault="001733E3">
      <w:pPr>
        <w:rPr>
          <w:sz w:val="24"/>
          <w:szCs w:val="24"/>
        </w:rPr>
      </w:pPr>
      <w:r>
        <w:rPr>
          <w:sz w:val="24"/>
          <w:szCs w:val="24"/>
        </w:rPr>
        <w:t xml:space="preserve">The NPPF </w:t>
      </w:r>
      <w:r w:rsidR="004E6E89">
        <w:rPr>
          <w:sz w:val="24"/>
          <w:szCs w:val="24"/>
        </w:rPr>
        <w:t xml:space="preserve">sets out how planning decisions are made about the natural environment to: protect and enhance landscapes, biodiversity, </w:t>
      </w:r>
      <w:proofErr w:type="gramStart"/>
      <w:r w:rsidR="004E6E89">
        <w:rPr>
          <w:sz w:val="24"/>
          <w:szCs w:val="24"/>
        </w:rPr>
        <w:t>geology</w:t>
      </w:r>
      <w:proofErr w:type="gramEnd"/>
      <w:r w:rsidR="004E6E89">
        <w:rPr>
          <w:sz w:val="24"/>
          <w:szCs w:val="24"/>
        </w:rPr>
        <w:t xml:space="preserve"> and soils, recognise soils a natural capital asset, consider the economic and other benefits of BMV agricultural land, and try and use areas of poorer quality land instead of higher quality land, prevent soil, air, water or noise pollution.</w:t>
      </w:r>
    </w:p>
    <w:p w14:paraId="541F0AF8" w14:textId="03BB50D0" w:rsidR="001733E3" w:rsidRPr="001733E3" w:rsidRDefault="001733E3" w:rsidP="001733E3">
      <w:pPr>
        <w:spacing w:after="0" w:line="240" w:lineRule="auto"/>
        <w:rPr>
          <w:rFonts w:eastAsia="Times New Roman" w:cstheme="minorHAnsi"/>
          <w:color w:val="000000"/>
          <w:kern w:val="0"/>
          <w:sz w:val="24"/>
          <w:szCs w:val="24"/>
          <w:lang w:eastAsia="en-GB"/>
          <w14:ligatures w14:val="none"/>
        </w:rPr>
      </w:pPr>
      <w:r w:rsidRPr="001733E3">
        <w:rPr>
          <w:rFonts w:eastAsia="Times New Roman" w:cstheme="minorHAnsi"/>
          <w:color w:val="000000"/>
          <w:kern w:val="0"/>
          <w:sz w:val="24"/>
          <w:szCs w:val="24"/>
          <w:lang w:eastAsia="en-GB"/>
          <w14:ligatures w14:val="none"/>
        </w:rPr>
        <w:t>Planning policies and decisions should also ensure that new development is</w:t>
      </w:r>
      <w:r>
        <w:rPr>
          <w:rFonts w:eastAsia="Times New Roman" w:cstheme="minorHAnsi"/>
          <w:color w:val="000000"/>
          <w:kern w:val="0"/>
          <w:sz w:val="24"/>
          <w:szCs w:val="24"/>
          <w:lang w:eastAsia="en-GB"/>
          <w14:ligatures w14:val="none"/>
        </w:rPr>
        <w:t xml:space="preserve"> </w:t>
      </w:r>
      <w:r w:rsidRPr="001733E3">
        <w:rPr>
          <w:rFonts w:eastAsia="Times New Roman" w:cstheme="minorHAnsi"/>
          <w:color w:val="000000"/>
          <w:kern w:val="0"/>
          <w:sz w:val="24"/>
          <w:szCs w:val="24"/>
          <w:lang w:eastAsia="en-GB"/>
          <w14:ligatures w14:val="none"/>
        </w:rPr>
        <w:t xml:space="preserve">appropriate for its location </w:t>
      </w:r>
      <w:proofErr w:type="gramStart"/>
      <w:r w:rsidRPr="001733E3">
        <w:rPr>
          <w:rFonts w:eastAsia="Times New Roman" w:cstheme="minorHAnsi"/>
          <w:color w:val="000000"/>
          <w:kern w:val="0"/>
          <w:sz w:val="24"/>
          <w:szCs w:val="24"/>
          <w:lang w:eastAsia="en-GB"/>
          <w14:ligatures w14:val="none"/>
        </w:rPr>
        <w:t>taking into account</w:t>
      </w:r>
      <w:proofErr w:type="gramEnd"/>
      <w:r w:rsidRPr="001733E3">
        <w:rPr>
          <w:rFonts w:eastAsia="Times New Roman" w:cstheme="minorHAnsi"/>
          <w:color w:val="000000"/>
          <w:kern w:val="0"/>
          <w:sz w:val="24"/>
          <w:szCs w:val="24"/>
          <w:lang w:eastAsia="en-GB"/>
          <w14:ligatures w14:val="none"/>
        </w:rPr>
        <w:t xml:space="preserve"> the likely effects (including</w:t>
      </w:r>
      <w:r>
        <w:rPr>
          <w:rFonts w:eastAsia="Times New Roman" w:cstheme="minorHAnsi"/>
          <w:color w:val="000000"/>
          <w:kern w:val="0"/>
          <w:sz w:val="24"/>
          <w:szCs w:val="24"/>
          <w:lang w:eastAsia="en-GB"/>
          <w14:ligatures w14:val="none"/>
        </w:rPr>
        <w:t xml:space="preserve"> </w:t>
      </w:r>
      <w:r w:rsidRPr="001733E3">
        <w:rPr>
          <w:rFonts w:eastAsia="Times New Roman" w:cstheme="minorHAnsi"/>
          <w:color w:val="000000"/>
          <w:kern w:val="0"/>
          <w:sz w:val="24"/>
          <w:szCs w:val="24"/>
          <w:lang w:eastAsia="en-GB"/>
          <w14:ligatures w14:val="none"/>
        </w:rPr>
        <w:t>cumulative effects) of pollution on health, living conditions and the natural</w:t>
      </w:r>
      <w:r>
        <w:rPr>
          <w:rFonts w:eastAsia="Times New Roman" w:cstheme="minorHAnsi"/>
          <w:color w:val="000000"/>
          <w:kern w:val="0"/>
          <w:sz w:val="24"/>
          <w:szCs w:val="24"/>
          <w:lang w:eastAsia="en-GB"/>
          <w14:ligatures w14:val="none"/>
        </w:rPr>
        <w:t xml:space="preserve"> </w:t>
      </w:r>
      <w:r w:rsidRPr="001733E3">
        <w:rPr>
          <w:rFonts w:eastAsia="Times New Roman" w:cstheme="minorHAnsi"/>
          <w:color w:val="000000"/>
          <w:kern w:val="0"/>
          <w:sz w:val="24"/>
          <w:szCs w:val="24"/>
          <w:lang w:eastAsia="en-GB"/>
          <w14:ligatures w14:val="none"/>
        </w:rPr>
        <w:t>environment, as well as the potential sensitivity of the site or the wider area to</w:t>
      </w:r>
      <w:r>
        <w:rPr>
          <w:rFonts w:eastAsia="Times New Roman" w:cstheme="minorHAnsi"/>
          <w:color w:val="000000"/>
          <w:kern w:val="0"/>
          <w:sz w:val="24"/>
          <w:szCs w:val="24"/>
          <w:lang w:eastAsia="en-GB"/>
          <w14:ligatures w14:val="none"/>
        </w:rPr>
        <w:t xml:space="preserve"> </w:t>
      </w:r>
      <w:r w:rsidRPr="001733E3">
        <w:rPr>
          <w:rFonts w:eastAsia="Times New Roman" w:cstheme="minorHAnsi"/>
          <w:color w:val="000000"/>
          <w:kern w:val="0"/>
          <w:sz w:val="24"/>
          <w:szCs w:val="24"/>
          <w:lang w:eastAsia="en-GB"/>
          <w14:ligatures w14:val="none"/>
        </w:rPr>
        <w:t>impacts that could arise from the development.</w:t>
      </w:r>
    </w:p>
    <w:p w14:paraId="628E0315" w14:textId="77777777" w:rsidR="001733E3" w:rsidRDefault="001733E3" w:rsidP="001733E3">
      <w:pPr>
        <w:spacing w:after="0" w:line="240" w:lineRule="auto"/>
        <w:rPr>
          <w:rFonts w:eastAsia="Times New Roman" w:cstheme="minorHAnsi"/>
          <w:color w:val="000000"/>
          <w:kern w:val="0"/>
          <w:sz w:val="24"/>
          <w:szCs w:val="24"/>
          <w:lang w:eastAsia="en-GB"/>
          <w14:ligatures w14:val="none"/>
        </w:rPr>
      </w:pPr>
    </w:p>
    <w:p w14:paraId="191330A9" w14:textId="49B02689" w:rsidR="001733E3" w:rsidRPr="001733E3" w:rsidRDefault="001733E3" w:rsidP="001733E3">
      <w:pPr>
        <w:spacing w:after="0" w:line="240" w:lineRule="auto"/>
        <w:rPr>
          <w:rFonts w:cstheme="minorHAnsi"/>
          <w:sz w:val="24"/>
          <w:szCs w:val="24"/>
        </w:rPr>
      </w:pPr>
      <w:r w:rsidRPr="001733E3">
        <w:rPr>
          <w:rFonts w:eastAsia="Times New Roman" w:cstheme="minorHAnsi"/>
          <w:color w:val="000000"/>
          <w:kern w:val="0"/>
          <w:sz w:val="24"/>
          <w:szCs w:val="24"/>
          <w:lang w:eastAsia="en-GB"/>
          <w14:ligatures w14:val="none"/>
        </w:rPr>
        <w:t>The focus of planning policies and decisions should be on whether proposed</w:t>
      </w:r>
      <w:r>
        <w:rPr>
          <w:rFonts w:eastAsia="Times New Roman" w:cstheme="minorHAnsi"/>
          <w:color w:val="000000"/>
          <w:kern w:val="0"/>
          <w:sz w:val="24"/>
          <w:szCs w:val="24"/>
          <w:lang w:eastAsia="en-GB"/>
          <w14:ligatures w14:val="none"/>
        </w:rPr>
        <w:t xml:space="preserve"> </w:t>
      </w:r>
      <w:r w:rsidRPr="001733E3">
        <w:rPr>
          <w:rFonts w:eastAsia="Times New Roman" w:cstheme="minorHAnsi"/>
          <w:color w:val="000000"/>
          <w:kern w:val="0"/>
          <w:sz w:val="24"/>
          <w:szCs w:val="24"/>
          <w:lang w:eastAsia="en-GB"/>
          <w14:ligatures w14:val="none"/>
        </w:rPr>
        <w:t>development is an acceptable use of land</w:t>
      </w:r>
    </w:p>
    <w:p w14:paraId="137EE590" w14:textId="77777777" w:rsidR="004E6E89" w:rsidRDefault="004E6E89">
      <w:pPr>
        <w:rPr>
          <w:rFonts w:cstheme="minorHAnsi"/>
          <w:sz w:val="24"/>
          <w:szCs w:val="24"/>
        </w:rPr>
      </w:pPr>
    </w:p>
    <w:p w14:paraId="5B9FFC5B" w14:textId="5E04A5B2" w:rsidR="001733E3" w:rsidRDefault="001733E3">
      <w:pPr>
        <w:rPr>
          <w:rFonts w:cstheme="minorHAnsi"/>
          <w:b/>
          <w:bCs/>
          <w:sz w:val="24"/>
          <w:szCs w:val="24"/>
        </w:rPr>
      </w:pPr>
      <w:r w:rsidRPr="001733E3">
        <w:rPr>
          <w:rFonts w:cstheme="minorHAnsi"/>
          <w:b/>
          <w:bCs/>
          <w:sz w:val="24"/>
          <w:szCs w:val="24"/>
        </w:rPr>
        <w:t>Food Security</w:t>
      </w:r>
    </w:p>
    <w:p w14:paraId="3112B819" w14:textId="4E6214D9" w:rsidR="00493A93" w:rsidRPr="00493A93" w:rsidRDefault="00493A93">
      <w:pPr>
        <w:rPr>
          <w:rFonts w:cstheme="minorHAnsi"/>
          <w:sz w:val="24"/>
          <w:szCs w:val="24"/>
        </w:rPr>
      </w:pPr>
      <w:r>
        <w:rPr>
          <w:rFonts w:cstheme="minorHAnsi"/>
          <w:sz w:val="24"/>
          <w:szCs w:val="24"/>
        </w:rPr>
        <w:t xml:space="preserve">Food security is rapidly becoming a hot topic with farmers, food producers and UK government. Shortages of various foodstuffs that are imported from major food producing countries are becoming more frequent due climate change having a major impact on weather patterns. The NFU national conference 20 and 21 February 2024 centred on </w:t>
      </w:r>
      <w:r w:rsidR="001510B0">
        <w:rPr>
          <w:rFonts w:cstheme="minorHAnsi"/>
          <w:sz w:val="24"/>
          <w:szCs w:val="24"/>
        </w:rPr>
        <w:t xml:space="preserve">improving </w:t>
      </w:r>
      <w:r>
        <w:rPr>
          <w:rFonts w:cstheme="minorHAnsi"/>
          <w:sz w:val="24"/>
          <w:szCs w:val="24"/>
        </w:rPr>
        <w:t xml:space="preserve">UK food production and food security. It does seem very illogical to remove </w:t>
      </w:r>
      <w:r w:rsidR="001510B0">
        <w:rPr>
          <w:rFonts w:cstheme="minorHAnsi"/>
          <w:sz w:val="24"/>
          <w:szCs w:val="24"/>
        </w:rPr>
        <w:t xml:space="preserve">high quality agricultural land from food production during a looming crisis in </w:t>
      </w:r>
      <w:r w:rsidR="00A738BB">
        <w:rPr>
          <w:rFonts w:cstheme="minorHAnsi"/>
          <w:sz w:val="24"/>
          <w:szCs w:val="24"/>
        </w:rPr>
        <w:t xml:space="preserve">the UK’s </w:t>
      </w:r>
      <w:r w:rsidR="001510B0">
        <w:rPr>
          <w:rFonts w:cstheme="minorHAnsi"/>
          <w:sz w:val="24"/>
          <w:szCs w:val="24"/>
        </w:rPr>
        <w:t>food security.</w:t>
      </w:r>
    </w:p>
    <w:sectPr w:rsidR="00493A93" w:rsidRPr="00493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C4"/>
    <w:rsid w:val="00094805"/>
    <w:rsid w:val="001510B0"/>
    <w:rsid w:val="001733E3"/>
    <w:rsid w:val="001B4EEE"/>
    <w:rsid w:val="00493A93"/>
    <w:rsid w:val="004E6E89"/>
    <w:rsid w:val="005C7D5E"/>
    <w:rsid w:val="00644DE0"/>
    <w:rsid w:val="00680CE3"/>
    <w:rsid w:val="00713CC4"/>
    <w:rsid w:val="00975811"/>
    <w:rsid w:val="00A738BB"/>
    <w:rsid w:val="00AD7C3E"/>
    <w:rsid w:val="00B01797"/>
    <w:rsid w:val="00CA6BEC"/>
    <w:rsid w:val="00E13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D472"/>
  <w15:chartTrackingRefBased/>
  <w15:docId w15:val="{F77FB57E-99BF-4596-A346-7C4FAFA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733E3"/>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85176">
      <w:bodyDiv w:val="1"/>
      <w:marLeft w:val="0"/>
      <w:marRight w:val="0"/>
      <w:marTop w:val="0"/>
      <w:marBottom w:val="0"/>
      <w:divBdr>
        <w:top w:val="none" w:sz="0" w:space="0" w:color="auto"/>
        <w:left w:val="none" w:sz="0" w:space="0" w:color="auto"/>
        <w:bottom w:val="none" w:sz="0" w:space="0" w:color="auto"/>
        <w:right w:val="none" w:sz="0" w:space="0" w:color="auto"/>
      </w:divBdr>
    </w:div>
    <w:div w:id="17071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Routledge</dc:creator>
  <cp:keywords/>
  <dc:description/>
  <cp:lastModifiedBy>Alan Routledge</cp:lastModifiedBy>
  <cp:revision>4</cp:revision>
  <dcterms:created xsi:type="dcterms:W3CDTF">2024-02-21T17:29:00Z</dcterms:created>
  <dcterms:modified xsi:type="dcterms:W3CDTF">2024-02-24T13:09:00Z</dcterms:modified>
</cp:coreProperties>
</file>